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41" w:rsidRDefault="008268F1">
      <w:pPr>
        <w:spacing w:before="72"/>
        <w:ind w:left="6805"/>
        <w:rPr>
          <w:sz w:val="24"/>
        </w:rPr>
      </w:pPr>
      <w:r>
        <w:rPr>
          <w:spacing w:val="-2"/>
          <w:sz w:val="24"/>
        </w:rPr>
        <w:t>ЗАТВЕРДЖЕНО</w:t>
      </w:r>
    </w:p>
    <w:p w:rsidR="001D4741" w:rsidRDefault="008268F1">
      <w:pPr>
        <w:ind w:left="6805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1D4741" w:rsidRDefault="008268F1">
      <w:pPr>
        <w:tabs>
          <w:tab w:val="left" w:pos="8899"/>
          <w:tab w:val="left" w:pos="9673"/>
        </w:tabs>
        <w:ind w:left="680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1D4741" w:rsidRDefault="001D4741">
      <w:pPr>
        <w:rPr>
          <w:sz w:val="24"/>
        </w:rPr>
      </w:pPr>
    </w:p>
    <w:p w:rsidR="001D4741" w:rsidRDefault="001D4741">
      <w:pPr>
        <w:rPr>
          <w:sz w:val="24"/>
        </w:rPr>
      </w:pPr>
    </w:p>
    <w:p w:rsidR="001D4741" w:rsidRDefault="008268F1">
      <w:pPr>
        <w:pStyle w:val="a3"/>
        <w:ind w:left="1221" w:right="654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1D4741" w:rsidRDefault="008268F1">
      <w:pPr>
        <w:pStyle w:val="a3"/>
        <w:ind w:left="1221" w:right="651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виділ</w:t>
      </w:r>
      <w:r>
        <w:rPr>
          <w:spacing w:val="-4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 (крім громадського формування та релігійної організації)</w:t>
      </w:r>
    </w:p>
    <w:p w:rsidR="00773CD3" w:rsidRDefault="00773CD3" w:rsidP="00773CD3">
      <w:pPr>
        <w:pStyle w:val="a3"/>
        <w:ind w:left="1221" w:right="651"/>
        <w:jc w:val="center"/>
      </w:pPr>
    </w:p>
    <w:p w:rsidR="00773CD3" w:rsidRPr="00773CD3" w:rsidRDefault="00773CD3" w:rsidP="00773CD3">
      <w:pPr>
        <w:pStyle w:val="a3"/>
        <w:ind w:left="1221" w:right="651"/>
        <w:jc w:val="center"/>
        <w:rPr>
          <w:u w:val="single"/>
        </w:rPr>
      </w:pPr>
      <w:r w:rsidRPr="00773CD3">
        <w:rPr>
          <w:u w:val="single"/>
        </w:rPr>
        <w:t>Управління адміністративних послуг</w:t>
      </w:r>
    </w:p>
    <w:p w:rsidR="00773CD3" w:rsidRPr="00773CD3" w:rsidRDefault="00773CD3" w:rsidP="00773CD3">
      <w:pPr>
        <w:pStyle w:val="a3"/>
        <w:ind w:left="1221" w:right="651"/>
        <w:jc w:val="center"/>
        <w:rPr>
          <w:u w:val="single"/>
        </w:rPr>
      </w:pPr>
      <w:r w:rsidRPr="00773CD3">
        <w:rPr>
          <w:u w:val="single"/>
        </w:rPr>
        <w:t>(Центр надання адміністративних послуг м. Прилуки) Прилуцької міської ради</w:t>
      </w:r>
    </w:p>
    <w:p w:rsidR="001D4741" w:rsidRDefault="008268F1">
      <w:pPr>
        <w:ind w:left="1481"/>
        <w:rPr>
          <w:sz w:val="20"/>
        </w:rPr>
      </w:pPr>
      <w:r>
        <w:rPr>
          <w:sz w:val="20"/>
        </w:rPr>
        <w:t>(найменування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1D4741" w:rsidRDefault="001D4741">
      <w:pPr>
        <w:rPr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22"/>
        <w:gridCol w:w="7015"/>
      </w:tblGrid>
      <w:tr w:rsidR="001D4741">
        <w:trPr>
          <w:trHeight w:val="661"/>
        </w:trPr>
        <w:tc>
          <w:tcPr>
            <w:tcW w:w="10692" w:type="dxa"/>
            <w:gridSpan w:val="3"/>
          </w:tcPr>
          <w:p w:rsidR="001D4741" w:rsidRDefault="008268F1">
            <w:pPr>
              <w:pStyle w:val="TableParagraph"/>
              <w:spacing w:before="55"/>
              <w:ind w:left="2728" w:right="1471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773CD3" w:rsidTr="00A13318">
        <w:trPr>
          <w:trHeight w:val="942"/>
        </w:trPr>
        <w:tc>
          <w:tcPr>
            <w:tcW w:w="355" w:type="dxa"/>
          </w:tcPr>
          <w:p w:rsidR="00773CD3" w:rsidRDefault="00773CD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22" w:type="dxa"/>
          </w:tcPr>
          <w:p w:rsidR="00773CD3" w:rsidRDefault="00773C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7015" w:type="dxa"/>
          </w:tcPr>
          <w:p w:rsidR="00773CD3" w:rsidRPr="00773CD3" w:rsidRDefault="00773CD3" w:rsidP="00773CD3">
            <w:pPr>
              <w:spacing w:before="240"/>
              <w:jc w:val="center"/>
              <w:rPr>
                <w:sz w:val="24"/>
                <w:szCs w:val="24"/>
              </w:rPr>
            </w:pPr>
            <w:r w:rsidRPr="00773CD3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773CD3" w:rsidRDefault="00773CD3">
            <w:pPr>
              <w:pStyle w:val="TableParagraph"/>
              <w:ind w:left="251" w:right="35" w:hanging="2"/>
              <w:rPr>
                <w:i/>
                <w:sz w:val="24"/>
              </w:rPr>
            </w:pPr>
          </w:p>
        </w:tc>
      </w:tr>
      <w:tr w:rsidR="00773CD3" w:rsidTr="00F329B7">
        <w:trPr>
          <w:trHeight w:val="942"/>
        </w:trPr>
        <w:tc>
          <w:tcPr>
            <w:tcW w:w="355" w:type="dxa"/>
          </w:tcPr>
          <w:p w:rsidR="00773CD3" w:rsidRDefault="00773CD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2" w:type="dxa"/>
          </w:tcPr>
          <w:p w:rsidR="00773CD3" w:rsidRDefault="00773CD3">
            <w:pPr>
              <w:pStyle w:val="TableParagraph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</w:p>
          <w:p w:rsidR="00773CD3" w:rsidRDefault="00773CD3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щодо</w:t>
            </w:r>
          </w:p>
          <w:p w:rsidR="00773CD3" w:rsidRDefault="00773CD3"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7015" w:type="dxa"/>
          </w:tcPr>
          <w:p w:rsidR="00773CD3" w:rsidRPr="00E40C04" w:rsidRDefault="00773CD3" w:rsidP="00773CD3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73CD3" w:rsidRPr="00E40C04" w:rsidRDefault="00773CD3" w:rsidP="00773CD3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73CD3" w:rsidRPr="00E40C04" w:rsidRDefault="00773CD3" w:rsidP="00773CD3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773CD3" w:rsidRPr="00773CD3" w:rsidRDefault="00773CD3" w:rsidP="00773CD3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1D4741">
        <w:trPr>
          <w:trHeight w:val="942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2" w:type="dxa"/>
          </w:tcPr>
          <w:p w:rsidR="001D4741" w:rsidRDefault="008268F1">
            <w:pPr>
              <w:pStyle w:val="TableParagraph"/>
              <w:tabs>
                <w:tab w:val="left" w:pos="2253"/>
              </w:tabs>
              <w:ind w:right="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(довідки), </w:t>
            </w:r>
            <w:r>
              <w:rPr>
                <w:sz w:val="24"/>
              </w:rPr>
              <w:t xml:space="preserve">адреса електронної пошти та </w:t>
            </w:r>
            <w:r>
              <w:rPr>
                <w:spacing w:val="-2"/>
                <w:sz w:val="24"/>
              </w:rPr>
              <w:t>вебсайт</w:t>
            </w:r>
          </w:p>
        </w:tc>
        <w:tc>
          <w:tcPr>
            <w:tcW w:w="7015" w:type="dxa"/>
          </w:tcPr>
          <w:p w:rsidR="00773CD3" w:rsidRPr="008355B7" w:rsidRDefault="00773CD3" w:rsidP="00773CD3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773CD3" w:rsidRPr="008355B7" w:rsidRDefault="00773CD3" w:rsidP="00773CD3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6"/>
                  <w:sz w:val="24"/>
                  <w:szCs w:val="24"/>
                </w:rPr>
                <w:t>cnapprilyki@gmail.com</w:t>
              </w:r>
            </w:hyperlink>
          </w:p>
          <w:p w:rsidR="001D4741" w:rsidRPr="00773CD3" w:rsidRDefault="00773CD3" w:rsidP="00773CD3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6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1D4741">
        <w:trPr>
          <w:trHeight w:val="390"/>
        </w:trPr>
        <w:tc>
          <w:tcPr>
            <w:tcW w:w="10692" w:type="dxa"/>
            <w:gridSpan w:val="3"/>
          </w:tcPr>
          <w:p w:rsidR="001D4741" w:rsidRDefault="008268F1">
            <w:pPr>
              <w:pStyle w:val="TableParagraph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1D4741">
        <w:trPr>
          <w:trHeight w:val="666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22" w:type="dxa"/>
          </w:tcPr>
          <w:p w:rsidR="001D4741" w:rsidRDefault="00826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15" w:type="dxa"/>
          </w:tcPr>
          <w:p w:rsidR="001D4741" w:rsidRDefault="008268F1">
            <w:pPr>
              <w:pStyle w:val="TableParagraph"/>
              <w:ind w:left="60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1D4741">
        <w:trPr>
          <w:trHeight w:val="942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22" w:type="dxa"/>
          </w:tcPr>
          <w:p w:rsidR="001D4741" w:rsidRDefault="00826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15" w:type="dxa"/>
          </w:tcPr>
          <w:p w:rsidR="001D4741" w:rsidRDefault="008268F1"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1D4741" w:rsidRDefault="008268F1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«Питання Єдиного державного вебпорталу електронних послуг та Реєстру адміністративних послуг»</w:t>
            </w:r>
          </w:p>
        </w:tc>
      </w:tr>
      <w:tr w:rsidR="001D4741">
        <w:trPr>
          <w:trHeight w:val="3150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22" w:type="dxa"/>
          </w:tcPr>
          <w:p w:rsidR="001D4741" w:rsidRDefault="00826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7015" w:type="dxa"/>
          </w:tcPr>
          <w:p w:rsidR="001D4741" w:rsidRDefault="008268F1">
            <w:pPr>
              <w:pStyle w:val="TableParagraph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359/5</w:t>
            </w:r>
          </w:p>
          <w:p w:rsidR="001D4741" w:rsidRDefault="008268F1">
            <w:pPr>
              <w:pStyle w:val="TableParagraph"/>
              <w:spacing w:before="0"/>
              <w:ind w:left="60" w:right="39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1D4741" w:rsidRDefault="008268F1">
            <w:pPr>
              <w:pStyle w:val="TableParagraph"/>
              <w:spacing w:before="0"/>
              <w:ind w:left="27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1D4741" w:rsidRDefault="008268F1">
            <w:pPr>
              <w:pStyle w:val="TableParagraph"/>
              <w:spacing w:before="0"/>
              <w:ind w:left="60" w:right="40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ф</w:t>
            </w:r>
            <w:r>
              <w:rPr>
                <w:sz w:val="24"/>
              </w:rPr>
              <w:t>ункціонування порталу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 юридичних осіб, фізичних осіб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 юридичної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 427/28557</w:t>
            </w:r>
          </w:p>
        </w:tc>
      </w:tr>
      <w:tr w:rsidR="001D4741">
        <w:trPr>
          <w:trHeight w:val="390"/>
        </w:trPr>
        <w:tc>
          <w:tcPr>
            <w:tcW w:w="10692" w:type="dxa"/>
            <w:gridSpan w:val="3"/>
          </w:tcPr>
          <w:p w:rsidR="001D4741" w:rsidRDefault="008268F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1D4741">
        <w:trPr>
          <w:trHeight w:val="666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22" w:type="dxa"/>
          </w:tcPr>
          <w:p w:rsidR="001D4741" w:rsidRDefault="008268F1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15" w:type="dxa"/>
          </w:tcPr>
          <w:p w:rsidR="001D4741" w:rsidRDefault="008268F1">
            <w:pPr>
              <w:pStyle w:val="TableParagraph"/>
              <w:tabs>
                <w:tab w:val="left" w:pos="1545"/>
                <w:tab w:val="left" w:pos="3441"/>
                <w:tab w:val="left" w:pos="5035"/>
                <w:tab w:val="left" w:pos="6355"/>
              </w:tabs>
              <w:ind w:left="60" w:right="40" w:firstLine="217"/>
              <w:rPr>
                <w:sz w:val="24"/>
              </w:rPr>
            </w:pPr>
            <w:r>
              <w:rPr>
                <w:spacing w:val="-2"/>
                <w:sz w:val="24"/>
              </w:rPr>
              <w:t>Звернення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уповноваженого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особи </w:t>
            </w:r>
            <w:r>
              <w:rPr>
                <w:sz w:val="24"/>
              </w:rPr>
              <w:t>(далі – заявник)</w:t>
            </w:r>
          </w:p>
        </w:tc>
      </w:tr>
      <w:tr w:rsidR="001D4741">
        <w:trPr>
          <w:trHeight w:val="2046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22" w:type="dxa"/>
          </w:tcPr>
          <w:p w:rsidR="001D4741" w:rsidRDefault="008268F1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послуги, а також вимоги до </w:t>
            </w:r>
            <w:r>
              <w:rPr>
                <w:spacing w:val="-4"/>
                <w:sz w:val="24"/>
              </w:rPr>
              <w:t>них</w:t>
            </w:r>
          </w:p>
          <w:p w:rsidR="001D4741" w:rsidRDefault="001D4741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1D4741" w:rsidRDefault="001D4741" w:rsidP="00773CD3">
            <w:pPr>
              <w:pStyle w:val="TableParagraph"/>
              <w:spacing w:before="0" w:line="118" w:lineRule="exact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7015" w:type="dxa"/>
          </w:tcPr>
          <w:p w:rsidR="001D4741" w:rsidRDefault="008268F1">
            <w:pPr>
              <w:pStyle w:val="TableParagraph"/>
              <w:ind w:left="60" w:right="40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рішення учасників або відповідного органу юридичної особи про виділ юридичної особи;</w:t>
            </w:r>
          </w:p>
          <w:p w:rsidR="001D4741" w:rsidRDefault="008268F1">
            <w:pPr>
              <w:pStyle w:val="TableParagraph"/>
              <w:spacing w:before="0"/>
              <w:ind w:left="60" w:right="40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примірник оригіналу (нотаріально засвідчена копія) </w:t>
            </w:r>
            <w:r>
              <w:rPr>
                <w:sz w:val="24"/>
              </w:rPr>
              <w:t>документа, що засвідчує повноваження представника засновника (учасника) юридичної особи – у разі участі представника засновника (учасника)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уповноваженим</w:t>
            </w:r>
          </w:p>
        </w:tc>
      </w:tr>
    </w:tbl>
    <w:p w:rsidR="001D4741" w:rsidRDefault="001D4741">
      <w:pPr>
        <w:spacing w:line="200" w:lineRule="exact"/>
        <w:rPr>
          <w:sz w:val="18"/>
        </w:rPr>
        <w:sectPr w:rsidR="001D4741">
          <w:type w:val="continuous"/>
          <w:pgSz w:w="11910" w:h="16840"/>
          <w:pgMar w:top="760" w:right="283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20"/>
        <w:gridCol w:w="7012"/>
      </w:tblGrid>
      <w:tr w:rsidR="001D4741">
        <w:trPr>
          <w:trHeight w:val="4525"/>
        </w:trPr>
        <w:tc>
          <w:tcPr>
            <w:tcW w:w="355" w:type="dxa"/>
          </w:tcPr>
          <w:p w:rsidR="001D4741" w:rsidRDefault="001D474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0" w:type="dxa"/>
          </w:tcPr>
          <w:p w:rsidR="001D4741" w:rsidRDefault="001D474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12" w:type="dxa"/>
          </w:tcPr>
          <w:p w:rsidR="001D4741" w:rsidRDefault="008268F1">
            <w:pPr>
              <w:pStyle w:val="TableParagraph"/>
              <w:spacing w:before="55"/>
              <w:jc w:val="both"/>
              <w:rPr>
                <w:sz w:val="24"/>
              </w:rPr>
            </w:pPr>
            <w:r>
              <w:rPr>
                <w:sz w:val="24"/>
              </w:rPr>
              <w:t>органом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особи.</w:t>
            </w:r>
          </w:p>
          <w:p w:rsidR="001D4741" w:rsidRDefault="008268F1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1D4741" w:rsidRDefault="008268F1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 підтверджує його повноваже</w:t>
            </w:r>
            <w:r>
              <w:rPr>
                <w:sz w:val="24"/>
              </w:rPr>
              <w:t>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1D4741" w:rsidRDefault="008268F1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</w:t>
            </w:r>
            <w:r>
              <w:rPr>
                <w:sz w:val="24"/>
              </w:rPr>
              <w:t xml:space="preserve"> представника, може бути:</w:t>
            </w:r>
          </w:p>
          <w:p w:rsidR="001D4741" w:rsidRDefault="008268F1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нотаріально посвідчена довіреність (крім проведення реєстраційних дій щодо державного органу, органу місцевого </w:t>
            </w:r>
            <w:r>
              <w:rPr>
                <w:spacing w:val="-2"/>
                <w:sz w:val="24"/>
              </w:rPr>
              <w:t>самоврядування);</w:t>
            </w:r>
          </w:p>
          <w:p w:rsidR="001D4741" w:rsidRDefault="008268F1">
            <w:pPr>
              <w:pStyle w:val="TableParagraph"/>
              <w:numPr>
                <w:ilvl w:val="0"/>
                <w:numId w:val="2"/>
              </w:numPr>
              <w:tabs>
                <w:tab w:val="left" w:pos="604"/>
              </w:tabs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довіреність, видана відповідно до законодавства 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1D4741">
        <w:trPr>
          <w:trHeight w:val="1770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20" w:type="dxa"/>
          </w:tcPr>
          <w:p w:rsidR="001D4741" w:rsidRDefault="00826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7012" w:type="dxa"/>
          </w:tcPr>
          <w:p w:rsidR="001D4741" w:rsidRDefault="008268F1">
            <w:pPr>
              <w:pStyle w:val="TableParagraph"/>
              <w:numPr>
                <w:ilvl w:val="0"/>
                <w:numId w:val="1"/>
              </w:numPr>
              <w:tabs>
                <w:tab w:val="left" w:pos="531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1D4741" w:rsidRDefault="008268F1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послуг, а щ</w:t>
            </w:r>
            <w:r>
              <w:rPr>
                <w:sz w:val="24"/>
              </w:rPr>
              <w:t>одо послуг, надання яких зазначений вебпортал не забезпечує, – через портал електронних сервісів*</w:t>
            </w:r>
          </w:p>
        </w:tc>
      </w:tr>
      <w:tr w:rsidR="001D4741">
        <w:trPr>
          <w:trHeight w:val="942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20" w:type="dxa"/>
          </w:tcPr>
          <w:p w:rsidR="001D4741" w:rsidRDefault="008268F1">
            <w:pPr>
              <w:pStyle w:val="TableParagraph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12" w:type="dxa"/>
          </w:tcPr>
          <w:p w:rsidR="001D4741" w:rsidRDefault="008268F1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1D4741">
        <w:trPr>
          <w:trHeight w:val="942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20" w:type="dxa"/>
          </w:tcPr>
          <w:p w:rsidR="001D4741" w:rsidRDefault="008268F1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12" w:type="dxa"/>
          </w:tcPr>
          <w:p w:rsidR="001D4741" w:rsidRDefault="008268F1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1D4741">
        <w:trPr>
          <w:trHeight w:val="5082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20" w:type="dxa"/>
          </w:tcPr>
          <w:p w:rsidR="001D4741" w:rsidRDefault="00826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державній реєстрації</w:t>
            </w:r>
          </w:p>
        </w:tc>
        <w:tc>
          <w:tcPr>
            <w:tcW w:w="7012" w:type="dxa"/>
          </w:tcPr>
          <w:p w:rsidR="001D4741" w:rsidRDefault="008268F1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1D4741" w:rsidRDefault="008268F1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1D4741" w:rsidRDefault="008268F1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реєстрації;</w:t>
            </w:r>
          </w:p>
          <w:p w:rsidR="001D4741" w:rsidRDefault="008268F1">
            <w:pPr>
              <w:pStyle w:val="TableParagraph"/>
              <w:spacing w:before="0"/>
              <w:ind w:left="279" w:right="35"/>
              <w:jc w:val="both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 подання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</w:p>
          <w:p w:rsidR="001D4741" w:rsidRDefault="008268F1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осіб – підприємців та громадських формувань» не 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1D4741" w:rsidRDefault="008268F1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</w:t>
            </w:r>
            <w:r>
              <w:rPr>
                <w:sz w:val="24"/>
              </w:rPr>
              <w:t>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4741">
        <w:trPr>
          <w:trHeight w:val="1494"/>
        </w:trPr>
        <w:tc>
          <w:tcPr>
            <w:tcW w:w="355" w:type="dxa"/>
          </w:tcPr>
          <w:p w:rsidR="001D4741" w:rsidRDefault="008268F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20" w:type="dxa"/>
          </w:tcPr>
          <w:p w:rsidR="001D4741" w:rsidRDefault="008268F1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12" w:type="dxa"/>
          </w:tcPr>
          <w:p w:rsidR="001D4741" w:rsidRDefault="008268F1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формувань;</w:t>
            </w:r>
          </w:p>
          <w:p w:rsidR="001D4741" w:rsidRDefault="008268F1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зазначенням виключного переліку підстав для відмови</w:t>
            </w:r>
          </w:p>
        </w:tc>
      </w:tr>
    </w:tbl>
    <w:p w:rsidR="001D4741" w:rsidRDefault="001D4741">
      <w:pPr>
        <w:pStyle w:val="TableParagraph"/>
        <w:jc w:val="both"/>
        <w:rPr>
          <w:sz w:val="24"/>
        </w:rPr>
        <w:sectPr w:rsidR="001D4741">
          <w:headerReference w:type="default" r:id="rId9"/>
          <w:pgSz w:w="11910" w:h="16840"/>
          <w:pgMar w:top="1020" w:right="283" w:bottom="280" w:left="0" w:header="72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20"/>
        <w:gridCol w:w="7012"/>
      </w:tblGrid>
      <w:tr w:rsidR="001D4741">
        <w:trPr>
          <w:trHeight w:val="2317"/>
        </w:trPr>
        <w:tc>
          <w:tcPr>
            <w:tcW w:w="355" w:type="dxa"/>
          </w:tcPr>
          <w:p w:rsidR="001D4741" w:rsidRDefault="008268F1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3320" w:type="dxa"/>
          </w:tcPr>
          <w:p w:rsidR="001D4741" w:rsidRDefault="008268F1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7012" w:type="dxa"/>
          </w:tcPr>
          <w:p w:rsidR="001D4741" w:rsidRDefault="008268F1">
            <w:pPr>
              <w:pStyle w:val="TableParagraph"/>
              <w:spacing w:before="55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1D4741" w:rsidRDefault="008268F1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 державної ре</w:t>
            </w:r>
            <w:r>
              <w:rPr>
                <w:sz w:val="24"/>
              </w:rPr>
              <w:t xml:space="preserve">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773CD3" w:rsidRPr="00773CD3" w:rsidRDefault="008268F1" w:rsidP="00773CD3">
      <w:pPr>
        <w:spacing w:before="1"/>
        <w:ind w:left="850" w:firstLine="210"/>
        <w:rPr>
          <w:sz w:val="14"/>
        </w:rPr>
      </w:pPr>
      <w:r>
        <w:rPr>
          <w:sz w:val="14"/>
        </w:rPr>
        <w:t>* Після доопрацювання Єдиного державного вебпорталу електронних послуг та/або порталу електронних сервісів, які будуть забезпечувати можливість подання 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773CD3" w:rsidRDefault="00773CD3" w:rsidP="00773CD3">
      <w:pPr>
        <w:pStyle w:val="a3"/>
        <w:tabs>
          <w:tab w:val="left" w:pos="8874"/>
        </w:tabs>
        <w:ind w:left="850"/>
        <w:rPr>
          <w:spacing w:val="-2"/>
          <w:sz w:val="16"/>
        </w:rPr>
      </w:pPr>
    </w:p>
    <w:p w:rsidR="00773CD3" w:rsidRDefault="00773CD3" w:rsidP="00773CD3">
      <w:pPr>
        <w:pStyle w:val="a3"/>
        <w:tabs>
          <w:tab w:val="left" w:pos="8874"/>
        </w:tabs>
        <w:ind w:left="850"/>
        <w:rPr>
          <w:spacing w:val="-2"/>
          <w:sz w:val="16"/>
        </w:rPr>
      </w:pPr>
    </w:p>
    <w:p w:rsidR="00773CD3" w:rsidRDefault="00773CD3" w:rsidP="00773CD3">
      <w:pPr>
        <w:pStyle w:val="a3"/>
        <w:tabs>
          <w:tab w:val="left" w:pos="8874"/>
        </w:tabs>
        <w:ind w:left="1985"/>
        <w:rPr>
          <w:spacing w:val="-2"/>
          <w:sz w:val="16"/>
        </w:rPr>
      </w:pPr>
      <w:r>
        <w:rPr>
          <w:noProof/>
          <w:sz w:val="16"/>
          <w:lang w:eastAsia="uk-UA"/>
        </w:rPr>
        <w:drawing>
          <wp:anchor distT="0" distB="0" distL="0" distR="0" simplePos="0" relativeHeight="251659776" behindDoc="1" locked="0" layoutInCell="1" allowOverlap="1" wp14:anchorId="62AE0C0F" wp14:editId="4A118758">
            <wp:simplePos x="0" y="0"/>
            <wp:positionH relativeFrom="margin">
              <wp:posOffset>466725</wp:posOffset>
            </wp:positionH>
            <wp:positionV relativeFrom="margin">
              <wp:posOffset>1990725</wp:posOffset>
            </wp:positionV>
            <wp:extent cx="728807" cy="728807"/>
            <wp:effectExtent l="0" t="0" r="0" b="0"/>
            <wp:wrapSquare wrapText="bothSides"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CD3" w:rsidRDefault="00773CD3" w:rsidP="00773CD3">
      <w:pPr>
        <w:pStyle w:val="TableParagraph"/>
        <w:spacing w:before="0"/>
        <w:ind w:left="1985"/>
        <w:rPr>
          <w:sz w:val="14"/>
        </w:rPr>
      </w:pP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773CD3" w:rsidRDefault="00773CD3" w:rsidP="00773CD3">
      <w:pPr>
        <w:pStyle w:val="a3"/>
        <w:tabs>
          <w:tab w:val="left" w:pos="8874"/>
        </w:tabs>
        <w:ind w:left="1985"/>
        <w:rPr>
          <w:spacing w:val="-2"/>
          <w:sz w:val="16"/>
        </w:rPr>
      </w:pPr>
      <w:r>
        <w:rPr>
          <w:sz w:val="16"/>
        </w:rPr>
        <w:t xml:space="preserve">Міністерство юстиції </w:t>
      </w:r>
      <w:r>
        <w:rPr>
          <w:spacing w:val="-2"/>
          <w:sz w:val="16"/>
        </w:rPr>
        <w:t>України</w:t>
      </w:r>
    </w:p>
    <w:p w:rsidR="00773CD3" w:rsidRDefault="00773CD3" w:rsidP="00773CD3">
      <w:pPr>
        <w:spacing w:before="36"/>
        <w:ind w:left="1985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3804-19.1.2-22 від </w:t>
      </w:r>
      <w:r>
        <w:rPr>
          <w:spacing w:val="-2"/>
          <w:sz w:val="16"/>
        </w:rPr>
        <w:t>21.11.2022</w:t>
      </w:r>
    </w:p>
    <w:p w:rsidR="00773CD3" w:rsidRDefault="00773CD3" w:rsidP="00773CD3">
      <w:pPr>
        <w:ind w:left="1985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773CD3" w:rsidRDefault="00773CD3" w:rsidP="00773CD3">
      <w:pPr>
        <w:ind w:left="1985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773CD3" w:rsidRDefault="00773CD3" w:rsidP="00773CD3">
      <w:pPr>
        <w:spacing w:line="131" w:lineRule="exact"/>
        <w:ind w:left="1985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773CD3" w:rsidRDefault="00773CD3" w:rsidP="00773CD3">
      <w:pPr>
        <w:spacing w:line="200" w:lineRule="exact"/>
        <w:ind w:left="1985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773CD3" w:rsidRDefault="00773CD3" w:rsidP="00773CD3">
      <w:pPr>
        <w:pStyle w:val="a3"/>
        <w:tabs>
          <w:tab w:val="left" w:pos="8874"/>
        </w:tabs>
        <w:ind w:left="850"/>
      </w:pPr>
    </w:p>
    <w:sectPr w:rsidR="00773CD3">
      <w:type w:val="continuous"/>
      <w:pgSz w:w="11910" w:h="16840"/>
      <w:pgMar w:top="1020" w:right="283" w:bottom="280" w:left="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F1" w:rsidRDefault="008268F1">
      <w:r>
        <w:separator/>
      </w:r>
    </w:p>
  </w:endnote>
  <w:endnote w:type="continuationSeparator" w:id="0">
    <w:p w:rsidR="008268F1" w:rsidRDefault="0082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F1" w:rsidRDefault="008268F1">
      <w:r>
        <w:separator/>
      </w:r>
    </w:p>
  </w:footnote>
  <w:footnote w:type="continuationSeparator" w:id="0">
    <w:p w:rsidR="008268F1" w:rsidRDefault="0082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41" w:rsidRDefault="008268F1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3788092</wp:posOffset>
              </wp:positionH>
              <wp:positionV relativeFrom="page">
                <wp:posOffset>444441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4741" w:rsidRDefault="008268F1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773CD3">
                            <w:rPr>
                              <w:noProof/>
                              <w:spacing w:val="-10"/>
                              <w:sz w:val="2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8.25pt;margin-top:35pt;width:14pt;height:17.5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22pgEAAD4DAAAOAAAAZHJzL2Uyb0RvYy54bWysUttu2zAMfR/QfxD03th1sT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" filled="f" stroked="f">
              <v:path arrowok="t"/>
              <v:textbox inset="0,0,0,0">
                <w:txbxContent>
                  <w:p w:rsidR="001D4741" w:rsidRDefault="008268F1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773CD3">
                      <w:rPr>
                        <w:noProof/>
                        <w:spacing w:val="-10"/>
                        <w:sz w:val="28"/>
                      </w:rPr>
                      <w:t>3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4F83"/>
    <w:multiLevelType w:val="hybridMultilevel"/>
    <w:tmpl w:val="2F508294"/>
    <w:lvl w:ilvl="0" w:tplc="09DCBAE0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649734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44D03404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ED289686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38C2C1C2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BFC2F128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3EF6BC50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C52819F6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33E2D1DE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1" w15:restartNumberingAfterBreak="0">
    <w:nsid w:val="5D420019"/>
    <w:multiLevelType w:val="hybridMultilevel"/>
    <w:tmpl w:val="B5DC3350"/>
    <w:lvl w:ilvl="0" w:tplc="FB42AB04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1A49AEE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23CE13EC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AA42307A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35347916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A59265FC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FBA0BFE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3014D006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0EE816E4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4741"/>
    <w:rsid w:val="001D4741"/>
    <w:rsid w:val="00773CD3"/>
    <w:rsid w:val="0082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BAA6"/>
  <w15:docId w15:val="{DF06968F-E422-4CF2-81D7-008AEED3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character" w:styleId="a6">
    <w:name w:val="Hyperlink"/>
    <w:basedOn w:val="a0"/>
    <w:uiPriority w:val="99"/>
    <w:unhideWhenUsed/>
    <w:rsid w:val="00773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3992</Words>
  <Characters>2277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2025-03-27T08:14:00Z</dcterms:created>
  <dcterms:modified xsi:type="dcterms:W3CDTF">2025-03-27T08:18:00Z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